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68" w:rsidRDefault="00206E68" w:rsidP="007E7D8A">
      <w:pPr>
        <w:spacing w:after="0" w:line="240" w:lineRule="auto"/>
        <w:rPr>
          <w:rFonts w:ascii="Times New Roman" w:hAnsi="Times New Roman" w:cs="Times New Roman"/>
          <w:sz w:val="24"/>
          <w:szCs w:val="24"/>
          <w:lang w:val="en-IN"/>
        </w:rPr>
      </w:pPr>
    </w:p>
    <w:p w:rsidR="007E7D8A" w:rsidRPr="007E7D8A" w:rsidRDefault="007E7D8A" w:rsidP="007E7D8A">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40"/>
          <w:szCs w:val="24"/>
          <w:lang w:val="en-IN"/>
        </w:rPr>
        <w:t>Dr.Y.S.R.HORTICULTURAL UNIVERSITY</w:t>
      </w:r>
    </w:p>
    <w:p w:rsidR="007E7D8A" w:rsidRPr="003E5C39" w:rsidRDefault="007E7D8A" w:rsidP="007E7D8A">
      <w:pPr>
        <w:spacing w:after="0" w:line="240" w:lineRule="auto"/>
        <w:jc w:val="center"/>
        <w:rPr>
          <w:rFonts w:ascii="Times New Roman" w:hAnsi="Times New Roman" w:cs="Times New Roman"/>
          <w:sz w:val="30"/>
          <w:szCs w:val="30"/>
          <w:lang w:val="en-IN"/>
        </w:rPr>
      </w:pPr>
      <w:r w:rsidRPr="003E5C39">
        <w:rPr>
          <w:rFonts w:ascii="Times New Roman" w:hAnsi="Times New Roman" w:cs="Times New Roman"/>
          <w:b/>
          <w:bCs/>
          <w:sz w:val="30"/>
          <w:szCs w:val="30"/>
          <w:lang w:val="en-IN"/>
        </w:rPr>
        <w:t>VENKATARAMANNAGUDEM – 534 101</w:t>
      </w:r>
    </w:p>
    <w:p w:rsidR="007E7D8A" w:rsidRDefault="007E7D8A"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r>
        <w:rPr>
          <w:noProof/>
          <w:lang w:bidi="te-IN"/>
        </w:rPr>
        <w:drawing>
          <wp:inline distT="0" distB="0" distL="0" distR="0">
            <wp:extent cx="1791129" cy="2104845"/>
            <wp:effectExtent l="0" t="0" r="0" b="0"/>
            <wp:docPr id="1" name="Picture 1" descr="DR. YSR Horticultur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YSR Horticultural University"/>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795437" cy="2109907"/>
                    </a:xfrm>
                    <a:prstGeom prst="rect">
                      <a:avLst/>
                    </a:prstGeom>
                    <a:noFill/>
                    <a:ln w="9525">
                      <a:noFill/>
                      <a:miter lim="800000"/>
                      <a:headEnd/>
                      <a:tailEnd/>
                    </a:ln>
                  </pic:spPr>
                </pic:pic>
              </a:graphicData>
            </a:graphic>
          </wp:inline>
        </w:drawing>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TENDER CUM OPEN AUCTION DOCUMENT</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FOR</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40"/>
          <w:szCs w:val="24"/>
          <w:lang w:val="en-IN"/>
        </w:rPr>
        <w:t>OPERATING STATIONERY</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CUM</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40"/>
          <w:szCs w:val="24"/>
          <w:lang w:val="en-IN"/>
        </w:rPr>
        <w:t>GENERAL STORES</w:t>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32"/>
          <w:szCs w:val="24"/>
          <w:lang w:val="en-IN"/>
        </w:rPr>
        <w:t>AT</w:t>
      </w: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32"/>
          <w:szCs w:val="24"/>
          <w:lang w:val="en-IN"/>
        </w:rPr>
        <w:t>COLLEGE OF HORTICULTURE</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32"/>
          <w:szCs w:val="24"/>
          <w:lang w:val="en-IN"/>
        </w:rPr>
        <w:t>VENKATARAMANNAGUDEM</w:t>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COLLEGE OF HORTICULTURE</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Dr. Y.S.R. HORTICULTURAL UNIVERSITY</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VENKATARAMANNAGUDEM, WEST GODAVARI DISTRICT</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24"/>
          <w:szCs w:val="24"/>
          <w:lang w:val="en-IN"/>
        </w:rPr>
        <w:t>ANDHRA PRADESH – 534 101.</w:t>
      </w: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lastRenderedPageBreak/>
        <w:t>Dr.Y S R HORTICULTURAL UNIVERSITY</w:t>
      </w:r>
    </w:p>
    <w:p w:rsidR="00172A18"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36"/>
          <w:szCs w:val="24"/>
          <w:lang w:val="en-IN"/>
        </w:rPr>
        <w:t>COLLEGE OF HORTICULTURE</w:t>
      </w:r>
    </w:p>
    <w:p w:rsidR="00172A18" w:rsidRPr="00172A18" w:rsidRDefault="00172A18" w:rsidP="00172A18">
      <w:pPr>
        <w:pBdr>
          <w:bottom w:val="single" w:sz="12" w:space="1" w:color="auto"/>
        </w:pBd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t>VENKATARAMANNAGUDEM, WEST GODAVARI DISTRICT</w:t>
      </w: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172A18" w:rsidP="00172A18">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Tender cum open auction notice No. No.</w:t>
      </w:r>
      <w:r w:rsidR="003B32D3">
        <w:rPr>
          <w:rFonts w:ascii="Times New Roman" w:hAnsi="Times New Roman" w:cs="Times New Roman"/>
          <w:sz w:val="24"/>
          <w:szCs w:val="24"/>
          <w:lang w:val="en-IN"/>
        </w:rPr>
        <w:t xml:space="preserve"> 01</w:t>
      </w:r>
      <w:r>
        <w:rPr>
          <w:rFonts w:ascii="Times New Roman" w:hAnsi="Times New Roman" w:cs="Times New Roman"/>
          <w:sz w:val="24"/>
          <w:szCs w:val="24"/>
          <w:lang w:val="en-IN"/>
        </w:rPr>
        <w:t>/Dr.YSRHU/COH/VRG/20</w:t>
      </w:r>
      <w:r w:rsidR="003B32D3">
        <w:rPr>
          <w:rFonts w:ascii="Times New Roman" w:hAnsi="Times New Roman" w:cs="Times New Roman"/>
          <w:sz w:val="24"/>
          <w:szCs w:val="24"/>
          <w:lang w:val="en-IN"/>
        </w:rPr>
        <w:t>21</w:t>
      </w:r>
      <w:r>
        <w:rPr>
          <w:rFonts w:ascii="Times New Roman" w:hAnsi="Times New Roman" w:cs="Times New Roman"/>
          <w:sz w:val="24"/>
          <w:szCs w:val="24"/>
          <w:lang w:val="en-IN"/>
        </w:rPr>
        <w:t>-</w:t>
      </w:r>
      <w:r w:rsidR="003B32D3">
        <w:rPr>
          <w:rFonts w:ascii="Times New Roman" w:hAnsi="Times New Roman" w:cs="Times New Roman"/>
          <w:sz w:val="24"/>
          <w:szCs w:val="24"/>
          <w:lang w:val="en-IN"/>
        </w:rPr>
        <w:t>22</w:t>
      </w:r>
    </w:p>
    <w:p w:rsidR="00172A18" w:rsidRDefault="00172A18" w:rsidP="003E5C39">
      <w:pPr>
        <w:spacing w:after="0" w:line="240" w:lineRule="auto"/>
        <w:jc w:val="both"/>
        <w:rPr>
          <w:rFonts w:ascii="Times New Roman" w:hAnsi="Times New Roman" w:cs="Times New Roman"/>
          <w:sz w:val="24"/>
          <w:szCs w:val="24"/>
          <w:lang w:val="en-IN"/>
        </w:rPr>
      </w:pP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25"/>
        <w:gridCol w:w="4927"/>
      </w:tblGrid>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Date of Commencement of Down loading of the Bid document</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3B32D3" w:rsidP="00573C43">
            <w:pPr>
              <w:jc w:val="both"/>
              <w:rPr>
                <w:rFonts w:ascii="Times New Roman" w:hAnsi="Times New Roman" w:cs="Times New Roman"/>
                <w:sz w:val="24"/>
                <w:szCs w:val="24"/>
                <w:lang w:val="en-IN"/>
              </w:rPr>
            </w:pPr>
            <w:r>
              <w:rPr>
                <w:rFonts w:ascii="Times New Roman" w:hAnsi="Times New Roman" w:cs="Times New Roman"/>
                <w:sz w:val="24"/>
                <w:szCs w:val="24"/>
                <w:lang w:val="en-IN"/>
              </w:rPr>
              <w:t>1</w:t>
            </w:r>
            <w:r w:rsidR="00573C43">
              <w:rPr>
                <w:rFonts w:ascii="Times New Roman" w:hAnsi="Times New Roman" w:cs="Times New Roman"/>
                <w:sz w:val="24"/>
                <w:szCs w:val="24"/>
                <w:lang w:val="en-IN"/>
              </w:rPr>
              <w:t>1</w:t>
            </w:r>
            <w:r w:rsidR="00172A18">
              <w:rPr>
                <w:rFonts w:ascii="Times New Roman" w:hAnsi="Times New Roman" w:cs="Times New Roman"/>
                <w:sz w:val="24"/>
                <w:szCs w:val="24"/>
                <w:lang w:val="en-IN"/>
              </w:rPr>
              <w:t>.</w:t>
            </w:r>
            <w:r>
              <w:rPr>
                <w:rFonts w:ascii="Times New Roman" w:hAnsi="Times New Roman" w:cs="Times New Roman"/>
                <w:sz w:val="24"/>
                <w:szCs w:val="24"/>
                <w:lang w:val="en-IN"/>
              </w:rPr>
              <w:t>1</w:t>
            </w:r>
            <w:r w:rsidR="00573C43">
              <w:rPr>
                <w:rFonts w:ascii="Times New Roman" w:hAnsi="Times New Roman" w:cs="Times New Roman"/>
                <w:sz w:val="24"/>
                <w:szCs w:val="24"/>
                <w:lang w:val="en-IN"/>
              </w:rPr>
              <w:t>1</w:t>
            </w:r>
            <w:r w:rsidR="00172A18">
              <w:rPr>
                <w:rFonts w:ascii="Times New Roman" w:hAnsi="Times New Roman" w:cs="Times New Roman"/>
                <w:sz w:val="24"/>
                <w:szCs w:val="24"/>
                <w:lang w:val="en-IN"/>
              </w:rPr>
              <w:t>.20</w:t>
            </w:r>
            <w:r>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11.00 AM</w:t>
            </w: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172A18" w:rsidP="003E5C39">
            <w:pPr>
              <w:jc w:val="both"/>
              <w:rPr>
                <w:rFonts w:ascii="Times New Roman" w:hAnsi="Times New Roman" w:cs="Times New Roman"/>
                <w:sz w:val="24"/>
                <w:szCs w:val="24"/>
                <w:lang w:val="en-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Last date for receipt of bids</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FB0828" w:rsidP="00573C43">
            <w:pPr>
              <w:jc w:val="both"/>
              <w:rPr>
                <w:rFonts w:ascii="Times New Roman" w:hAnsi="Times New Roman" w:cs="Times New Roman"/>
                <w:sz w:val="24"/>
                <w:szCs w:val="24"/>
                <w:lang w:val="en-IN"/>
              </w:rPr>
            </w:pPr>
            <w:r>
              <w:rPr>
                <w:rFonts w:ascii="Times New Roman" w:hAnsi="Times New Roman" w:cs="Times New Roman"/>
                <w:sz w:val="24"/>
                <w:szCs w:val="24"/>
                <w:lang w:val="en-IN"/>
              </w:rPr>
              <w:t>22</w:t>
            </w:r>
            <w:r w:rsidR="00172A18">
              <w:rPr>
                <w:rFonts w:ascii="Times New Roman" w:hAnsi="Times New Roman" w:cs="Times New Roman"/>
                <w:sz w:val="24"/>
                <w:szCs w:val="24"/>
                <w:lang w:val="en-IN"/>
              </w:rPr>
              <w:t>.</w:t>
            </w:r>
            <w:r w:rsidR="003B32D3">
              <w:rPr>
                <w:rFonts w:ascii="Times New Roman" w:hAnsi="Times New Roman" w:cs="Times New Roman"/>
                <w:sz w:val="24"/>
                <w:szCs w:val="24"/>
                <w:lang w:val="en-IN"/>
              </w:rPr>
              <w:t>1</w:t>
            </w:r>
            <w:r w:rsidR="00573C43">
              <w:rPr>
                <w:rFonts w:ascii="Times New Roman" w:hAnsi="Times New Roman" w:cs="Times New Roman"/>
                <w:sz w:val="24"/>
                <w:szCs w:val="24"/>
                <w:lang w:val="en-IN"/>
              </w:rPr>
              <w:t>1</w:t>
            </w:r>
            <w:r w:rsidR="00172A18">
              <w:rPr>
                <w:rFonts w:ascii="Times New Roman" w:hAnsi="Times New Roman" w:cs="Times New Roman"/>
                <w:sz w:val="24"/>
                <w:szCs w:val="24"/>
                <w:lang w:val="en-IN"/>
              </w:rPr>
              <w:t>.20</w:t>
            </w:r>
            <w:r w:rsidR="003B32D3">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11.30 AM</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172A18"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Time and date of opening of bids and open auction</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FB0828" w:rsidP="00573C43">
            <w:pPr>
              <w:jc w:val="both"/>
              <w:rPr>
                <w:rFonts w:ascii="Times New Roman" w:hAnsi="Times New Roman" w:cs="Times New Roman"/>
                <w:sz w:val="24"/>
                <w:szCs w:val="24"/>
                <w:lang w:val="en-IN"/>
              </w:rPr>
            </w:pPr>
            <w:r>
              <w:rPr>
                <w:rFonts w:ascii="Times New Roman" w:hAnsi="Times New Roman" w:cs="Times New Roman"/>
                <w:sz w:val="24"/>
                <w:szCs w:val="24"/>
                <w:lang w:val="en-IN"/>
              </w:rPr>
              <w:t>22</w:t>
            </w:r>
            <w:r w:rsidR="00172A18">
              <w:rPr>
                <w:rFonts w:ascii="Times New Roman" w:hAnsi="Times New Roman" w:cs="Times New Roman"/>
                <w:sz w:val="24"/>
                <w:szCs w:val="24"/>
                <w:lang w:val="en-IN"/>
              </w:rPr>
              <w:t>.</w:t>
            </w:r>
            <w:r w:rsidR="003B32D3">
              <w:rPr>
                <w:rFonts w:ascii="Times New Roman" w:hAnsi="Times New Roman" w:cs="Times New Roman"/>
                <w:sz w:val="24"/>
                <w:szCs w:val="24"/>
                <w:lang w:val="en-IN"/>
              </w:rPr>
              <w:t>1</w:t>
            </w:r>
            <w:r w:rsidR="00573C43">
              <w:rPr>
                <w:rFonts w:ascii="Times New Roman" w:hAnsi="Times New Roman" w:cs="Times New Roman"/>
                <w:sz w:val="24"/>
                <w:szCs w:val="24"/>
                <w:lang w:val="en-IN"/>
              </w:rPr>
              <w:t>1</w:t>
            </w:r>
            <w:r w:rsidR="00172A18">
              <w:rPr>
                <w:rFonts w:ascii="Times New Roman" w:hAnsi="Times New Roman" w:cs="Times New Roman"/>
                <w:sz w:val="24"/>
                <w:szCs w:val="24"/>
                <w:lang w:val="en-IN"/>
              </w:rPr>
              <w:t>.20</w:t>
            </w:r>
            <w:r w:rsidR="003B32D3">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2.00 PM</w:t>
            </w: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090A27"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O/o. ASSOCIATE DEAN</w:t>
            </w:r>
          </w:p>
          <w:p w:rsidR="00090A27" w:rsidRDefault="00090A27"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090A27" w:rsidRDefault="00090A27"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090A27" w:rsidRPr="00090A27" w:rsidRDefault="00090A27"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Gautami"/>
                <w:sz w:val="24"/>
                <w:szCs w:val="24"/>
                <w:lang w:val="en-IN" w:bidi="te-IN"/>
              </w:rPr>
            </w:pPr>
          </w:p>
        </w:tc>
      </w:tr>
      <w:tr w:rsidR="00090A27" w:rsidTr="00BC3BE4">
        <w:tc>
          <w:tcPr>
            <w:tcW w:w="4786" w:type="dxa"/>
          </w:tcPr>
          <w:p w:rsidR="00090A27" w:rsidRDefault="00090A27" w:rsidP="00172A18">
            <w:pPr>
              <w:jc w:val="both"/>
              <w:rPr>
                <w:rFonts w:ascii="Times New Roman" w:hAnsi="Times New Roman" w:cs="Times New Roman"/>
                <w:sz w:val="24"/>
                <w:szCs w:val="24"/>
                <w:lang w:val="en-IN"/>
              </w:rPr>
            </w:pPr>
          </w:p>
        </w:tc>
        <w:tc>
          <w:tcPr>
            <w:tcW w:w="425" w:type="dxa"/>
          </w:tcPr>
          <w:p w:rsidR="00090A27" w:rsidRDefault="00090A27" w:rsidP="00172A18">
            <w:pPr>
              <w:jc w:val="center"/>
              <w:rPr>
                <w:rFonts w:ascii="Times New Roman" w:hAnsi="Times New Roman" w:cs="Times New Roman"/>
                <w:sz w:val="24"/>
                <w:szCs w:val="24"/>
                <w:lang w:val="en-IN"/>
              </w:rPr>
            </w:pPr>
          </w:p>
        </w:tc>
        <w:tc>
          <w:tcPr>
            <w:tcW w:w="4927" w:type="dxa"/>
          </w:tcPr>
          <w:p w:rsidR="00090A27" w:rsidRDefault="00090A27" w:rsidP="003E5C39">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Address for Communication</w:t>
            </w: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ASSOCIATE DEAN</w:t>
            </w:r>
          </w:p>
          <w:p w:rsidR="00BC3BE4"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BC3BE4"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BC3BE4" w:rsidRPr="00090A27"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7B1682">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7B1682">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Mobile : 7382633648</w:t>
            </w:r>
          </w:p>
          <w:p w:rsidR="00BC3BE4"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e-mail: </w:t>
            </w:r>
            <w:hyperlink r:id="rId8" w:history="1">
              <w:r w:rsidRPr="00F2041D">
                <w:rPr>
                  <w:rStyle w:val="Hyperlink"/>
                  <w:rFonts w:ascii="Times New Roman" w:hAnsi="Times New Roman" w:cs="Gautami"/>
                  <w:sz w:val="24"/>
                  <w:szCs w:val="24"/>
                  <w:lang w:val="en-IN" w:bidi="te-IN"/>
                </w:rPr>
                <w:t>ad-vrg@drysrhu.edu.in</w:t>
              </w:r>
            </w:hyperlink>
          </w:p>
        </w:tc>
      </w:tr>
    </w:tbl>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tender document containing terms and conditions for the execution of this project along with specifications and EMD to be paid are appended.</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BC3BE4" w:rsidRDefault="00BC3BE4" w:rsidP="00BC3BE4">
      <w:pPr>
        <w:spacing w:after="0" w:line="240" w:lineRule="auto"/>
        <w:jc w:val="center"/>
        <w:rPr>
          <w:rFonts w:ascii="Times New Roman" w:hAnsi="Times New Roman" w:cs="Times New Roman"/>
          <w:b/>
          <w:bCs/>
          <w:sz w:val="24"/>
          <w:szCs w:val="24"/>
          <w:lang w:val="en-IN"/>
        </w:rPr>
      </w:pPr>
      <w:r w:rsidRPr="00BC3BE4">
        <w:rPr>
          <w:rFonts w:ascii="Times New Roman" w:hAnsi="Times New Roman" w:cs="Times New Roman"/>
          <w:b/>
          <w:bCs/>
          <w:sz w:val="28"/>
          <w:szCs w:val="24"/>
          <w:lang w:val="en-IN"/>
        </w:rPr>
        <w:t>NOTICE INVITING TENDER AND OPEN AUCTION</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9F1CF6">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Sealed tenders are invited by the Associate Dean, College of Horticulture, Dr.Y.S.R. Horticultural University, Venkataramannagudem during the year 2021-22 for operating stationery cum general stores in the college premises.</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Name of the work</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Operation of stationery cum general stores at </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 Dr.YSR Horticultural University,</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BC3BE4" w:rsidRPr="009F1CF6" w:rsidRDefault="00BC3BE4" w:rsidP="003E5C39">
      <w:pPr>
        <w:spacing w:after="0" w:line="240" w:lineRule="auto"/>
        <w:jc w:val="both"/>
        <w:rPr>
          <w:rFonts w:ascii="Times New Roman" w:hAnsi="Times New Roman" w:cs="Times New Roman"/>
          <w:sz w:val="16"/>
          <w:szCs w:val="16"/>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Earnest Money Deposit</w:t>
      </w: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Rs. 10,000/- (Rupees ten thousand only) in the form of</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A DD drawn in favour of the Associate Dean, </w:t>
      </w:r>
    </w:p>
    <w:p w:rsidR="00BC3BE4" w:rsidRP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 Venkataramannagudem.</w:t>
      </w:r>
    </w:p>
    <w:p w:rsidR="00A52A94" w:rsidRPr="009F1CF6" w:rsidRDefault="00A52A94" w:rsidP="003E5C39">
      <w:pPr>
        <w:spacing w:after="0" w:line="240" w:lineRule="auto"/>
        <w:jc w:val="both"/>
        <w:rPr>
          <w:rFonts w:ascii="Times New Roman" w:hAnsi="Times New Roman" w:cs="Times New Roman"/>
          <w:sz w:val="20"/>
          <w:szCs w:val="20"/>
          <w:lang w:val="en-IN"/>
        </w:rPr>
      </w:pPr>
    </w:p>
    <w:p w:rsidR="00A52A94" w:rsidRPr="00BC3BE4" w:rsidRDefault="00BC3BE4" w:rsidP="003E5C39">
      <w:pPr>
        <w:spacing w:after="0" w:line="240" w:lineRule="auto"/>
        <w:jc w:val="both"/>
        <w:rPr>
          <w:rFonts w:ascii="Times New Roman" w:hAnsi="Times New Roman" w:cs="Times New Roman"/>
          <w:b/>
          <w:bCs/>
          <w:sz w:val="24"/>
          <w:szCs w:val="24"/>
          <w:lang w:val="en-IN"/>
        </w:rPr>
      </w:pPr>
      <w:r w:rsidRPr="00BC3BE4">
        <w:rPr>
          <w:rFonts w:ascii="Times New Roman" w:hAnsi="Times New Roman" w:cs="Times New Roman"/>
          <w:b/>
          <w:bCs/>
          <w:sz w:val="24"/>
          <w:szCs w:val="24"/>
          <w:lang w:val="en-IN"/>
        </w:rPr>
        <w:t>Scope of the tender:</w:t>
      </w:r>
    </w:p>
    <w:p w:rsidR="00BC3BE4" w:rsidRPr="00735176" w:rsidRDefault="00BC3BE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location of the stationery cum general stores is at the College of Ho</w:t>
      </w:r>
      <w:r w:rsidR="00BC7CD4" w:rsidRPr="00735176">
        <w:rPr>
          <w:rFonts w:ascii="Times New Roman" w:hAnsi="Times New Roman" w:cs="Times New Roman"/>
          <w:sz w:val="23"/>
          <w:szCs w:val="23"/>
          <w:lang w:val="en-IN"/>
        </w:rPr>
        <w:t>rticulture, Venkataramannagudem, West Godavari Dist., Andhra Pradesh</w:t>
      </w:r>
    </w:p>
    <w:p w:rsidR="00BC7CD4" w:rsidRPr="00735176"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carpet area provided for the stationery cum general stores is 375 sft.</w:t>
      </w:r>
    </w:p>
    <w:p w:rsidR="00BC7CD4" w:rsidRPr="00735176"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Operation of stationery cum general stores and provide all necessary goods on sale for the staff and students including those staying in the hostels of the College of Horticulture.</w:t>
      </w:r>
    </w:p>
    <w:p w:rsidR="00BC7CD4" w:rsidRPr="007D36F5" w:rsidRDefault="00BC7CD4" w:rsidP="00BC7CD4">
      <w:pPr>
        <w:spacing w:after="0" w:line="240" w:lineRule="auto"/>
        <w:jc w:val="both"/>
        <w:rPr>
          <w:rFonts w:ascii="Times New Roman" w:hAnsi="Times New Roman" w:cs="Times New Roman"/>
          <w:sz w:val="14"/>
          <w:szCs w:val="14"/>
          <w:lang w:val="en-IN"/>
        </w:rPr>
      </w:pPr>
    </w:p>
    <w:p w:rsidR="00BC7CD4" w:rsidRPr="00BC7CD4" w:rsidRDefault="00BC7CD4" w:rsidP="00BC7CD4">
      <w:pPr>
        <w:spacing w:after="0" w:line="240" w:lineRule="auto"/>
        <w:jc w:val="both"/>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Tender evaluation:</w:t>
      </w:r>
    </w:p>
    <w:p w:rsidR="00BC7CD4" w:rsidRPr="00735176" w:rsidRDefault="00BC7CD4" w:rsidP="009F1CF6">
      <w:pPr>
        <w:spacing w:before="60" w:after="0" w:line="240" w:lineRule="auto"/>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evaluation and comparison of the bids shall be done based on meeting the terms and conditions and the offered rates.</w:t>
      </w:r>
    </w:p>
    <w:p w:rsidR="00BC7CD4" w:rsidRPr="009F1CF6" w:rsidRDefault="00BC7CD4" w:rsidP="00BC7CD4">
      <w:pPr>
        <w:spacing w:after="0" w:line="240" w:lineRule="auto"/>
        <w:jc w:val="both"/>
        <w:rPr>
          <w:rFonts w:ascii="Times New Roman" w:hAnsi="Times New Roman" w:cs="Times New Roman"/>
          <w:sz w:val="12"/>
          <w:szCs w:val="24"/>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tender committee shall have the right to verify the documents submitted and claims of experience made by the bidders.</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rent quoted by the qualified bidders, facilities to be provided and the number of goods offered for sale would be considered for bid evaluation and the highest bidder will be awarded the contract.</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Ultimately, all the bids quoted are negotiable and subject to approval of the College.</w:t>
      </w:r>
    </w:p>
    <w:p w:rsidR="00BC7CD4"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price bids along with the list of facilities/services to be provided and goods offered for sale should be put in a sealed cover bearing the following address:</w:t>
      </w:r>
    </w:p>
    <w:p w:rsidR="00BC7CD4" w:rsidRDefault="00BC7CD4" w:rsidP="00BC7CD4">
      <w:pPr>
        <w:spacing w:after="0" w:line="240" w:lineRule="auto"/>
        <w:jc w:val="both"/>
        <w:rPr>
          <w:rFonts w:ascii="Times New Roman" w:hAnsi="Times New Roman" w:cs="Times New Roman"/>
          <w:sz w:val="24"/>
          <w:szCs w:val="24"/>
          <w:lang w:val="en-IN"/>
        </w:rPr>
      </w:pP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8"/>
          <w:szCs w:val="24"/>
          <w:lang w:val="en-IN"/>
        </w:rPr>
        <w:t>Associate Dean</w:t>
      </w:r>
      <w:r w:rsidR="009F1CF6">
        <w:rPr>
          <w:rFonts w:ascii="Times New Roman" w:hAnsi="Times New Roman" w:cs="Times New Roman"/>
          <w:b/>
          <w:bCs/>
          <w:sz w:val="28"/>
          <w:szCs w:val="24"/>
          <w:lang w:val="en-IN"/>
        </w:rPr>
        <w:t xml:space="preserve">, </w:t>
      </w:r>
      <w:r w:rsidRPr="00BC7CD4">
        <w:rPr>
          <w:rFonts w:ascii="Times New Roman" w:hAnsi="Times New Roman" w:cs="Times New Roman"/>
          <w:b/>
          <w:bCs/>
          <w:sz w:val="24"/>
          <w:szCs w:val="24"/>
          <w:lang w:val="en-IN"/>
        </w:rPr>
        <w:t xml:space="preserve">College of Horticulture, </w:t>
      </w: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Venkataramannagudem</w:t>
      </w:r>
      <w:r w:rsidR="009F1CF6">
        <w:rPr>
          <w:rFonts w:ascii="Times New Roman" w:hAnsi="Times New Roman" w:cs="Times New Roman"/>
          <w:b/>
          <w:bCs/>
          <w:sz w:val="24"/>
          <w:szCs w:val="24"/>
          <w:lang w:val="en-IN"/>
        </w:rPr>
        <w:t xml:space="preserve">, </w:t>
      </w:r>
      <w:r w:rsidRPr="00BC7CD4">
        <w:rPr>
          <w:rFonts w:ascii="Times New Roman" w:hAnsi="Times New Roman" w:cs="Times New Roman"/>
          <w:b/>
          <w:bCs/>
          <w:sz w:val="24"/>
          <w:szCs w:val="24"/>
          <w:lang w:val="en-IN"/>
        </w:rPr>
        <w:t xml:space="preserve">West Godavari Dist., </w:t>
      </w:r>
    </w:p>
    <w:p w:rsidR="00BC7CD4" w:rsidRDefault="00BC7CD4" w:rsidP="00BC7CD4">
      <w:pPr>
        <w:spacing w:after="0" w:line="240" w:lineRule="auto"/>
        <w:jc w:val="center"/>
        <w:rPr>
          <w:rFonts w:ascii="Times New Roman" w:hAnsi="Times New Roman" w:cs="Times New Roman"/>
          <w:sz w:val="24"/>
          <w:szCs w:val="24"/>
          <w:lang w:val="en-IN"/>
        </w:rPr>
      </w:pPr>
      <w:r w:rsidRPr="00BC7CD4">
        <w:rPr>
          <w:rFonts w:ascii="Times New Roman" w:hAnsi="Times New Roman" w:cs="Times New Roman"/>
          <w:b/>
          <w:bCs/>
          <w:sz w:val="24"/>
          <w:szCs w:val="24"/>
          <w:lang w:val="en-IN"/>
        </w:rPr>
        <w:t>Andhra Pradesh – 534 101.</w:t>
      </w:r>
    </w:p>
    <w:p w:rsidR="00BC7CD4" w:rsidRPr="007D36F5" w:rsidRDefault="00BC7CD4" w:rsidP="00BC7CD4">
      <w:pPr>
        <w:spacing w:after="0" w:line="240" w:lineRule="auto"/>
        <w:jc w:val="both"/>
        <w:rPr>
          <w:rFonts w:ascii="Times New Roman" w:hAnsi="Times New Roman" w:cs="Times New Roman"/>
          <w:sz w:val="12"/>
          <w:szCs w:val="12"/>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Bids received through Telex, cable, e-mail or facsimile will be rejected.</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 documents must be received by the College at the address specified not later than the time and date specified in the invitation (Notification) for bids. In the event of the date specified being declared as a holiday for the University, the bids will be received up to the appointment time on the next working day.</w:t>
      </w:r>
    </w:p>
    <w:p w:rsidR="00BC7CD4"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College will conduct the open auction towards rent payable for the stationery cum general stores first and then open the sealed tenders. The contract would be awarded to the highest bidder among the open auction and the tender, but after considering the other facilities/services to be provided and the number goods proposed for sale.</w:t>
      </w:r>
    </w:p>
    <w:p w:rsidR="009F1CF6" w:rsidRDefault="009F1CF6" w:rsidP="009F1CF6">
      <w:pPr>
        <w:spacing w:after="0" w:line="240" w:lineRule="auto"/>
        <w:jc w:val="both"/>
        <w:rPr>
          <w:rFonts w:ascii="Times New Roman" w:hAnsi="Times New Roman" w:cs="Times New Roman"/>
          <w:sz w:val="24"/>
          <w:szCs w:val="24"/>
          <w:lang w:val="en-IN"/>
        </w:rPr>
      </w:pPr>
    </w:p>
    <w:p w:rsidR="009F1CF6" w:rsidRDefault="009F1CF6" w:rsidP="009F1CF6">
      <w:pPr>
        <w:spacing w:after="0" w:line="240" w:lineRule="auto"/>
        <w:jc w:val="both"/>
        <w:rPr>
          <w:rFonts w:ascii="Times New Roman" w:hAnsi="Times New Roman" w:cs="Times New Roman"/>
          <w:sz w:val="24"/>
          <w:szCs w:val="24"/>
          <w:lang w:val="en-IN"/>
        </w:rPr>
      </w:pP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9F1CF6" w:rsidRDefault="009F1CF6" w:rsidP="009F1CF6">
      <w:pPr>
        <w:spacing w:after="0" w:line="240" w:lineRule="auto"/>
        <w:jc w:val="both"/>
        <w:rPr>
          <w:rFonts w:ascii="Times New Roman" w:hAnsi="Times New Roman" w:cs="Times New Roman"/>
          <w:sz w:val="24"/>
          <w:szCs w:val="24"/>
          <w:lang w:val="en-IN"/>
        </w:rPr>
      </w:pPr>
    </w:p>
    <w:p w:rsidR="003B32D3" w:rsidRPr="003B32D3" w:rsidRDefault="003B32D3" w:rsidP="009F1CF6">
      <w:pPr>
        <w:spacing w:after="0" w:line="240" w:lineRule="auto"/>
        <w:jc w:val="both"/>
        <w:rPr>
          <w:rFonts w:ascii="Times New Roman" w:hAnsi="Times New Roman" w:cs="Times New Roman"/>
          <w:lang w:val="en-IN"/>
        </w:rPr>
      </w:pPr>
    </w:p>
    <w:p w:rsidR="00BC7CD4" w:rsidRPr="00735176" w:rsidRDefault="00C957FC"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lastRenderedPageBreak/>
        <w:t>The Bidder’s representatives who are present shall sign in the register evidencing their attendance.</w:t>
      </w:r>
    </w:p>
    <w:p w:rsidR="00C957FC" w:rsidRDefault="00C957FC" w:rsidP="00BC7CD4">
      <w:pPr>
        <w:pStyle w:val="ListParagraph"/>
        <w:numPr>
          <w:ilvl w:val="0"/>
          <w:numId w:val="2"/>
        </w:numPr>
        <w:spacing w:after="0" w:line="240" w:lineRule="auto"/>
        <w:ind w:left="851" w:hanging="491"/>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During evaluation of bids subsequent to opening, the College may at its discretion, ask the bidder for clarification of its bid. The request for clarification and the response shall be in writing and no changes in the bid will be entertained.</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Committee:</w:t>
      </w:r>
    </w:p>
    <w:p w:rsidR="00A52A94" w:rsidRPr="00735176" w:rsidRDefault="00C957FC" w:rsidP="00735176">
      <w:pPr>
        <w:pStyle w:val="ListParagraph"/>
        <w:numPr>
          <w:ilvl w:val="0"/>
          <w:numId w:val="3"/>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Submission of Tender and Deposit of earnest money:</w:t>
      </w:r>
    </w:p>
    <w:p w:rsidR="00C957FC" w:rsidRPr="00735176" w:rsidRDefault="00C957FC" w:rsidP="00735176">
      <w:pPr>
        <w:pStyle w:val="ListParagraph"/>
        <w:numPr>
          <w:ilvl w:val="0"/>
          <w:numId w:val="4"/>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Quoted rate should be in INR, written legibly in ink or type written in the tender form.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w:t>
      </w:r>
    </w:p>
    <w:p w:rsidR="00C957FC" w:rsidRDefault="00C957FC" w:rsidP="00735176">
      <w:pPr>
        <w:pStyle w:val="ListParagraph"/>
        <w:numPr>
          <w:ilvl w:val="0"/>
          <w:numId w:val="4"/>
        </w:numPr>
        <w:spacing w:before="80" w:after="0" w:line="240" w:lineRule="auto"/>
        <w:ind w:left="714" w:hanging="357"/>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tenders not confirming to the prescribed terms and conditions of the College of Horticulture or conditional tenders or tenders which cannot adhere to the prescribed time schedule are liable for rejection.</w:t>
      </w:r>
    </w:p>
    <w:p w:rsidR="00C957FC" w:rsidRDefault="00C957FC" w:rsidP="00C957FC">
      <w:pPr>
        <w:spacing w:after="0" w:line="240" w:lineRule="auto"/>
        <w:jc w:val="both"/>
        <w:rPr>
          <w:rFonts w:ascii="Times New Roman" w:hAnsi="Times New Roman" w:cs="Times New Roman"/>
          <w:sz w:val="24"/>
          <w:szCs w:val="24"/>
          <w:lang w:val="en-IN"/>
        </w:rPr>
      </w:pPr>
    </w:p>
    <w:p w:rsidR="00C957FC" w:rsidRPr="00C957FC" w:rsidRDefault="00C957FC" w:rsidP="00C957FC">
      <w:pPr>
        <w:spacing w:after="0" w:line="240" w:lineRule="auto"/>
        <w:jc w:val="center"/>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TERMS AND CONDITIONS</w:t>
      </w:r>
    </w:p>
    <w:p w:rsidR="00C957FC" w:rsidRPr="00735176" w:rsidRDefault="00C957FC" w:rsidP="00735176">
      <w:pPr>
        <w:pStyle w:val="ListParagraph"/>
        <w:numPr>
          <w:ilvl w:val="0"/>
          <w:numId w:val="5"/>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experience of three years in running a stationery shop.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having experience in running a stationery/general stores in government colleges or institutions will be preferred.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a registered GST number and regularly paying sales tax.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PAN number and regularly paying income tax. (proof needed for both)</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submit a copy of the Aadhaar card.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bidders are also required to furnish their experience certificate along with details of previous supply of similar specifications.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bids should be submitted with in time specified at the office of The Associate Dean, College of Horticulture, Dr. YSRHU, V.R.Gudem along with </w:t>
      </w:r>
      <w:r w:rsidRPr="00735176">
        <w:rPr>
          <w:rFonts w:ascii="Times New Roman" w:hAnsi="Times New Roman" w:cs="Times New Roman"/>
          <w:b/>
          <w:bCs/>
          <w:sz w:val="23"/>
          <w:szCs w:val="23"/>
          <w:lang w:val="en-IN"/>
        </w:rPr>
        <w:t>EMD</w:t>
      </w:r>
      <w:r w:rsidRPr="00735176">
        <w:rPr>
          <w:rFonts w:ascii="Times New Roman" w:hAnsi="Times New Roman" w:cs="Times New Roman"/>
          <w:sz w:val="23"/>
          <w:szCs w:val="23"/>
          <w:lang w:val="en-IN"/>
        </w:rPr>
        <w:t>.</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tenders are advised to visit the stores before participating in the bid. The tenderer should assess the volume of business themselves. College of Horticulture will not guarantee any minimum / maximum business.</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tenure of the contract will be for two years from the date of signing the agreement after which it stands terminated.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shall obtain all necessary certificates from Tadepalligudem Municipality/commercial taxes dept./labour dept., for running the stationery cum general stores within the College premises.</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Accommodation as mentioned above will be provided for the use of the contractor. The successful bidder will pay the following charges to the college:</w:t>
      </w:r>
    </w:p>
    <w:p w:rsidR="00735176" w:rsidRPr="00735176" w:rsidRDefault="00735176" w:rsidP="004C1D8F">
      <w:pPr>
        <w:pStyle w:val="ListParagraph"/>
        <w:numPr>
          <w:ilvl w:val="0"/>
          <w:numId w:val="6"/>
        </w:numPr>
        <w:spacing w:before="60" w:after="0" w:line="240" w:lineRule="auto"/>
        <w:ind w:left="113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Rental charges as per the bid on or before 7</w:t>
      </w:r>
      <w:r w:rsidRPr="00735176">
        <w:rPr>
          <w:rFonts w:ascii="Times New Roman" w:hAnsi="Times New Roman" w:cs="Times New Roman"/>
          <w:sz w:val="23"/>
          <w:szCs w:val="23"/>
          <w:vertAlign w:val="superscript"/>
          <w:lang w:val="en-IN"/>
        </w:rPr>
        <w:t>th</w:t>
      </w:r>
      <w:r w:rsidRPr="00735176">
        <w:rPr>
          <w:rFonts w:ascii="Times New Roman" w:hAnsi="Times New Roman" w:cs="Times New Roman"/>
          <w:sz w:val="23"/>
          <w:szCs w:val="23"/>
          <w:lang w:val="en-IN"/>
        </w:rPr>
        <w:t xml:space="preserve"> of every month and advance rent as per bid for three months is to be paid, which will be adjusted for the last three months of the contract or returned at the time of termination of the contract.</w:t>
      </w:r>
    </w:p>
    <w:p w:rsidR="00735176" w:rsidRDefault="00735176" w:rsidP="00735176">
      <w:pPr>
        <w:spacing w:after="0" w:line="240" w:lineRule="auto"/>
        <w:jc w:val="both"/>
        <w:rPr>
          <w:rFonts w:ascii="Times New Roman" w:hAnsi="Times New Roman" w:cs="Times New Roman"/>
          <w:sz w:val="24"/>
          <w:szCs w:val="24"/>
          <w:lang w:val="en-IN"/>
        </w:rPr>
      </w:pPr>
    </w:p>
    <w:p w:rsidR="00735176" w:rsidRDefault="00735176" w:rsidP="00735176">
      <w:pPr>
        <w:spacing w:after="0" w:line="240" w:lineRule="auto"/>
        <w:jc w:val="both"/>
        <w:rPr>
          <w:rFonts w:ascii="Times New Roman" w:hAnsi="Times New Roman" w:cs="Times New Roman"/>
          <w:sz w:val="24"/>
          <w:szCs w:val="24"/>
          <w:lang w:val="en-IN"/>
        </w:rPr>
      </w:pPr>
    </w:p>
    <w:p w:rsidR="00735176" w:rsidRDefault="00735176" w:rsidP="0073517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735176" w:rsidRDefault="00735176" w:rsidP="0073517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735176" w:rsidRDefault="00735176" w:rsidP="00735176">
      <w:pPr>
        <w:spacing w:after="0" w:line="240" w:lineRule="auto"/>
        <w:jc w:val="right"/>
        <w:rPr>
          <w:rFonts w:ascii="Times New Roman" w:hAnsi="Times New Roman" w:cs="Times New Roman"/>
          <w:sz w:val="24"/>
          <w:szCs w:val="24"/>
          <w:lang w:val="en-IN"/>
        </w:rPr>
      </w:pPr>
    </w:p>
    <w:p w:rsidR="004C1D8F" w:rsidRDefault="004C1D8F" w:rsidP="00735176">
      <w:pPr>
        <w:spacing w:after="0" w:line="240" w:lineRule="auto"/>
        <w:jc w:val="right"/>
        <w:rPr>
          <w:rFonts w:ascii="Times New Roman" w:hAnsi="Times New Roman" w:cs="Times New Roman"/>
          <w:sz w:val="24"/>
          <w:szCs w:val="24"/>
          <w:lang w:val="en-IN"/>
        </w:rPr>
      </w:pPr>
    </w:p>
    <w:p w:rsidR="00735176"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sidRPr="0007378A">
        <w:rPr>
          <w:rFonts w:ascii="Times New Roman" w:hAnsi="Times New Roman" w:cs="Times New Roman"/>
          <w:sz w:val="23"/>
          <w:szCs w:val="23"/>
          <w:lang w:val="en-IN"/>
        </w:rPr>
        <w:lastRenderedPageBreak/>
        <w:t>Electricity charges on applicable rates as per the sub meter provided in the stationery cum general stores on or before 7</w:t>
      </w:r>
      <w:r w:rsidRPr="0007378A">
        <w:rPr>
          <w:rFonts w:ascii="Times New Roman" w:hAnsi="Times New Roman" w:cs="Times New Roman"/>
          <w:sz w:val="23"/>
          <w:szCs w:val="23"/>
          <w:vertAlign w:val="superscript"/>
          <w:lang w:val="en-IN"/>
        </w:rPr>
        <w:t>th</w:t>
      </w:r>
      <w:r w:rsidRPr="0007378A">
        <w:rPr>
          <w:rFonts w:ascii="Times New Roman" w:hAnsi="Times New Roman" w:cs="Times New Roman"/>
          <w:sz w:val="23"/>
          <w:szCs w:val="23"/>
          <w:lang w:val="en-IN"/>
        </w:rPr>
        <w:t xml:space="preserve"> of every month.</w:t>
      </w:r>
    </w:p>
    <w:p w:rsidR="0007378A"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Pr>
          <w:rFonts w:ascii="Times New Roman" w:hAnsi="Times New Roman" w:cs="Times New Roman"/>
          <w:sz w:val="23"/>
          <w:szCs w:val="23"/>
          <w:lang w:val="en-IN"/>
        </w:rPr>
        <w:t>Security deposit (Refundable) Rs.25,000/- (Rupees twenty five thousand only), in the form of a DD drawn in favour of the Associate Dean, COH, V.R.Gudem which is to be returned after completion of the contract period. No interest on security deposit is payable.</w:t>
      </w:r>
    </w:p>
    <w:p w:rsidR="0007378A"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have to pay the fine chargeable @Rs.20/- per day, or maximum of Rs. 1,000/- per month for the late payment of the rent.</w:t>
      </w:r>
    </w:p>
    <w:p w:rsidR="0007378A"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be responsible for the payment of Sales Tax/VAT/GST as applicable to the sales tax department. He should provide a duplicate copy of the sales tax receipt to the college.</w:t>
      </w:r>
    </w:p>
    <w:p w:rsidR="0007378A" w:rsidRPr="007F0E38" w:rsidRDefault="0007378A" w:rsidP="0007378A">
      <w:pPr>
        <w:spacing w:after="0" w:line="240" w:lineRule="auto"/>
        <w:jc w:val="both"/>
        <w:rPr>
          <w:rFonts w:ascii="Times New Roman" w:hAnsi="Times New Roman" w:cs="Times New Roman"/>
          <w:sz w:val="14"/>
          <w:szCs w:val="14"/>
          <w:lang w:val="en-IN"/>
        </w:rPr>
      </w:pPr>
    </w:p>
    <w:p w:rsidR="00735176" w:rsidRPr="0007378A" w:rsidRDefault="0007378A" w:rsidP="00C957FC">
      <w:pPr>
        <w:pStyle w:val="ListParagraph"/>
        <w:numPr>
          <w:ilvl w:val="0"/>
          <w:numId w:val="5"/>
        </w:numPr>
        <w:spacing w:after="0" w:line="240" w:lineRule="auto"/>
        <w:jc w:val="both"/>
        <w:rPr>
          <w:rFonts w:ascii="Times New Roman" w:hAnsi="Times New Roman" w:cs="Times New Roman"/>
          <w:b/>
          <w:bCs/>
          <w:sz w:val="24"/>
          <w:szCs w:val="24"/>
          <w:lang w:val="en-IN"/>
        </w:rPr>
      </w:pPr>
      <w:r w:rsidRPr="0007378A">
        <w:rPr>
          <w:rFonts w:ascii="Times New Roman" w:hAnsi="Times New Roman" w:cs="Times New Roman"/>
          <w:b/>
          <w:bCs/>
          <w:sz w:val="24"/>
          <w:szCs w:val="24"/>
          <w:lang w:val="en-IN"/>
        </w:rPr>
        <w:t>Service</w:t>
      </w:r>
    </w:p>
    <w:p w:rsidR="0007378A" w:rsidRPr="0001749F" w:rsidRDefault="0007378A" w:rsidP="0001749F">
      <w:pPr>
        <w:pStyle w:val="ListParagraph"/>
        <w:numPr>
          <w:ilvl w:val="0"/>
          <w:numId w:val="7"/>
        </w:numPr>
        <w:spacing w:before="60" w:after="0" w:line="240" w:lineRule="auto"/>
        <w:ind w:left="1134" w:hanging="425"/>
        <w:contextualSpacing w:val="0"/>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Upon successful bidding and completion of all formalities the bidder will here by called a contractor.</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will be required to provide the stationery cum general stores service within 7 days from the date of award of the contract.</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prices of all stationery items should not be more than MRP. The contractor should put for sale manuals and text books required by the students, toiletry and cosmetics goods, etc. the contractor should provide facilities/services like Xerox, binding, lamination, printing services in black and white and also in colour. The contractor may also provide other services which he may feel required.</w:t>
      </w:r>
    </w:p>
    <w:p w:rsidR="0007378A"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Ea</w:t>
      </w:r>
      <w:r w:rsidR="0007378A" w:rsidRPr="0001749F">
        <w:rPr>
          <w:rFonts w:ascii="Times New Roman" w:hAnsi="Times New Roman" w:cs="Times New Roman"/>
          <w:sz w:val="23"/>
          <w:szCs w:val="23"/>
          <w:lang w:val="en-IN"/>
        </w:rPr>
        <w:t>tables put for sale should be of good quality and before expiry date in case of violation, strict legal action will be taken.</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will take all necessary precautions against fire hazards.</w:t>
      </w:r>
    </w:p>
    <w:p w:rsidR="0007378A"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stationery cum general stores committee of the college has the right to visit periodically, or have surprise visits to check the quality services, goods and cleanliness and report to the Associate Dean. If required a feedback from the users could be obtained anytime.</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shall not sub let the stationery cum general stores to any other party. No other commercial activity shall be undertaken in the stores premises.</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Glasses, carry bags, plates, etc., made of plastic are not allowed for use. Only biodegradable/steel/porcelain/glass/melamine materials to be used.</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Artificially flavoured drinks with or without aeration should not be sold in the premises.</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Installation of air conditioning equipment is not allowed.</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sidRPr="0001749F">
        <w:rPr>
          <w:rFonts w:ascii="Times New Roman" w:hAnsi="Times New Roman" w:cs="Times New Roman"/>
          <w:sz w:val="23"/>
          <w:szCs w:val="23"/>
          <w:lang w:val="en-IN"/>
        </w:rPr>
        <w:t>No other stores will be permitted by the college in its premises until the contract terminates.</w:t>
      </w:r>
    </w:p>
    <w:p w:rsidR="0001749F" w:rsidRPr="00DA42E5" w:rsidRDefault="0001749F"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should cater only to the needs of only the students, staff of college of horticulture and of the other employees of Dr.YSR Horticultural</w:t>
      </w:r>
      <w:r w:rsidR="00DA42E5">
        <w:rPr>
          <w:rFonts w:ascii="Times New Roman" w:hAnsi="Times New Roman" w:cs="Times New Roman"/>
          <w:sz w:val="23"/>
          <w:szCs w:val="23"/>
          <w:lang w:val="en-IN"/>
        </w:rPr>
        <w:t xml:space="preserve"> University. The contractor should not operate outside business from the premises provided in college of horticulture.</w:t>
      </w:r>
    </w:p>
    <w:p w:rsidR="00DA42E5" w:rsidRPr="00DA42E5" w:rsidRDefault="00DA42E5"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Further, the staff and students of Dr.YSR Horticulture University have the freedom to purchase all stationery and general goods from any other source and at any place.</w:t>
      </w:r>
    </w:p>
    <w:p w:rsidR="00DA42E5" w:rsidRPr="00DA42E5" w:rsidRDefault="00DA42E5" w:rsidP="00DA42E5">
      <w:pPr>
        <w:spacing w:after="0" w:line="240" w:lineRule="auto"/>
        <w:jc w:val="both"/>
        <w:rPr>
          <w:rFonts w:ascii="Times New Roman" w:hAnsi="Times New Roman" w:cs="Times New Roman"/>
          <w:sz w:val="14"/>
          <w:szCs w:val="24"/>
          <w:lang w:val="en-IN"/>
        </w:rPr>
      </w:pPr>
    </w:p>
    <w:p w:rsidR="0007378A" w:rsidRPr="00DA42E5" w:rsidRDefault="00DA42E5" w:rsidP="00C957F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t>Timings</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The stationery cum general stores will function on all seven days of the week.</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It will function from 9.00 AM to 5.00 PM and may change as per additional requirement. Timing could be flexible but with prior permission from the college authorities.</w:t>
      </w:r>
    </w:p>
    <w:p w:rsidR="00DA42E5" w:rsidRPr="00DA42E5" w:rsidRDefault="00DA42E5" w:rsidP="00DA42E5">
      <w:pPr>
        <w:spacing w:after="0" w:line="240" w:lineRule="auto"/>
        <w:jc w:val="both"/>
        <w:rPr>
          <w:rFonts w:ascii="Times New Roman" w:hAnsi="Times New Roman" w:cs="Times New Roman"/>
          <w:sz w:val="14"/>
          <w:szCs w:val="14"/>
          <w:lang w:val="en-IN"/>
        </w:rPr>
      </w:pPr>
    </w:p>
    <w:p w:rsidR="00DA42E5" w:rsidRDefault="00DA42E5" w:rsidP="00C957F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t xml:space="preserve">Hygiene and cleanliness: </w:t>
      </w:r>
    </w:p>
    <w:p w:rsidR="00DA42E5" w:rsidRPr="006D20FB" w:rsidRDefault="00DA42E5"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sidRPr="00DA42E5">
        <w:rPr>
          <w:rFonts w:ascii="Times New Roman" w:hAnsi="Times New Roman" w:cs="Times New Roman"/>
          <w:sz w:val="23"/>
          <w:szCs w:val="23"/>
          <w:lang w:val="en-IN"/>
        </w:rPr>
        <w:t xml:space="preserve">The contractor will have to make arrangements for </w:t>
      </w:r>
      <w:r>
        <w:rPr>
          <w:rFonts w:ascii="Times New Roman" w:hAnsi="Times New Roman" w:cs="Times New Roman"/>
          <w:sz w:val="23"/>
          <w:szCs w:val="23"/>
          <w:lang w:val="en-IN"/>
        </w:rPr>
        <w:t>cleanliness to the satisfaction of the college. The contractor shall also be responsible for the safe and hygienic disposal of the waste. The garbage bins should be covered always.</w:t>
      </w:r>
    </w:p>
    <w:p w:rsidR="006D20FB" w:rsidRPr="006D20FB"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shall himself arrange the utilities and other necessary/required equipment. The said items should be maintained under proper hygienic conditions.</w:t>
      </w:r>
    </w:p>
    <w:p w:rsidR="006D20FB" w:rsidRPr="007F0E38"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has to ensure the cleanliness of the dress worn by his employees. They should wear photo ID card.</w:t>
      </w:r>
    </w:p>
    <w:p w:rsidR="007F0E38" w:rsidRDefault="007F0E38" w:rsidP="007F0E38">
      <w:pPr>
        <w:spacing w:after="0" w:line="240" w:lineRule="auto"/>
        <w:jc w:val="both"/>
        <w:rPr>
          <w:rFonts w:ascii="Times New Roman" w:hAnsi="Times New Roman" w:cs="Times New Roman"/>
          <w:sz w:val="24"/>
          <w:szCs w:val="24"/>
          <w:lang w:val="en-IN"/>
        </w:rPr>
      </w:pPr>
    </w:p>
    <w:p w:rsidR="007F0E38" w:rsidRPr="007F0E38" w:rsidRDefault="007F0E38" w:rsidP="007F0E38">
      <w:pPr>
        <w:spacing w:after="0" w:line="240" w:lineRule="auto"/>
        <w:jc w:val="both"/>
        <w:rPr>
          <w:rFonts w:ascii="Times New Roman" w:hAnsi="Times New Roman" w:cs="Times New Roman"/>
          <w:sz w:val="18"/>
          <w:szCs w:val="18"/>
          <w:lang w:val="en-IN"/>
        </w:rPr>
      </w:pPr>
    </w:p>
    <w:p w:rsidR="007F0E38" w:rsidRDefault="007F0E38" w:rsidP="007F0E38">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7F0E38" w:rsidRDefault="007F0E38" w:rsidP="007F0E38">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DA42E5" w:rsidRDefault="007F0E38" w:rsidP="00C957F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Employees of the stores:</w:t>
      </w:r>
    </w:p>
    <w:p w:rsidR="007F0E38" w:rsidRPr="007F0E38" w:rsidRDefault="007F0E38" w:rsidP="007F7838">
      <w:pPr>
        <w:pStyle w:val="ListParagraph"/>
        <w:numPr>
          <w:ilvl w:val="0"/>
          <w:numId w:val="7"/>
        </w:numPr>
        <w:spacing w:before="80" w:after="0" w:line="240" w:lineRule="auto"/>
        <w:ind w:left="1134" w:hanging="425"/>
        <w:contextualSpacing w:val="0"/>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subject to the regulation of labour laws of AP Government.</w:t>
      </w:r>
    </w:p>
    <w:p w:rsidR="007F0E38" w:rsidRDefault="007F0E38"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under the discipline of the college and follow the instructions issued from time to time</w:t>
      </w:r>
      <w:r>
        <w:rPr>
          <w:rFonts w:ascii="Times New Roman" w:hAnsi="Times New Roman" w:cs="Times New Roman"/>
          <w:sz w:val="23"/>
          <w:szCs w:val="23"/>
          <w:lang w:val="en-IN"/>
        </w:rPr>
        <w:t xml:space="preserve">. The contractor shall in no case disturb the working of the college. The employees would remain decent and courteous. Any of his employees indulging in any act of indiscipline, misbehaviour or violent act(s) or abets others in doing so, and if it is prima facie proved, then contractor shall remove the employee concerned from the premises immediately on receipt of verbal or written communication from the authorities of the college. The </w:t>
      </w:r>
      <w:r w:rsidR="002774E2">
        <w:rPr>
          <w:rFonts w:ascii="Times New Roman" w:hAnsi="Times New Roman" w:cs="Times New Roman"/>
          <w:sz w:val="23"/>
          <w:szCs w:val="23"/>
          <w:lang w:val="en-IN"/>
        </w:rPr>
        <w:t>contractor shall be held responsible for repetition of such acts.</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No person shall be allowed to stay in the stores after working hours.</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Proper police verification of the employees of the contractor will be done.</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All rules &amp; regulations for legal requirement for employment of labour and obtaining license for running of college stationery cum general stores is the responsibility of contractor.</w:t>
      </w:r>
    </w:p>
    <w:p w:rsidR="00E32267" w:rsidRPr="007F0E38"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Any dispute/litigation is subject to Tadepalligudem jurisdiction.</w:t>
      </w:r>
    </w:p>
    <w:p w:rsidR="007F0E38" w:rsidRDefault="00E32267" w:rsidP="000E6C01">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Utilization of stationery cum general stores premises</w:t>
      </w:r>
    </w:p>
    <w:p w:rsidR="00E32267" w:rsidRDefault="00E32267" w:rsidP="007F7838">
      <w:pPr>
        <w:pStyle w:val="ListParagraph"/>
        <w:numPr>
          <w:ilvl w:val="0"/>
          <w:numId w:val="7"/>
        </w:numPr>
        <w:spacing w:before="80" w:after="0" w:line="240" w:lineRule="auto"/>
        <w:ind w:left="1134" w:hanging="425"/>
        <w:contextualSpacing w:val="0"/>
        <w:jc w:val="both"/>
        <w:rPr>
          <w:rFonts w:ascii="Times New Roman" w:hAnsi="Times New Roman" w:cs="Times New Roman"/>
          <w:sz w:val="23"/>
          <w:szCs w:val="23"/>
          <w:lang w:val="en-IN"/>
        </w:rPr>
      </w:pPr>
      <w:r w:rsidRPr="00E32267">
        <w:rPr>
          <w:rFonts w:ascii="Times New Roman" w:hAnsi="Times New Roman" w:cs="Times New Roman"/>
          <w:sz w:val="23"/>
          <w:szCs w:val="23"/>
          <w:lang w:val="en-IN"/>
        </w:rPr>
        <w:t xml:space="preserve">The proprietary and legal ownership of the store </w:t>
      </w:r>
      <w:r>
        <w:rPr>
          <w:rFonts w:ascii="Times New Roman" w:hAnsi="Times New Roman" w:cs="Times New Roman"/>
          <w:sz w:val="23"/>
          <w:szCs w:val="23"/>
          <w:lang w:val="en-IN"/>
        </w:rPr>
        <w:t>premises will always be that of College of Horticulture even when the premises is being used by the contractor during the contract period.</w:t>
      </w:r>
    </w:p>
    <w:p w:rsidR="000E6C01" w:rsidRDefault="00E32267" w:rsidP="00E32267">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contractor shall have no right to sub-let, assign the license in any manner to any third party</w:t>
      </w:r>
      <w:r w:rsidR="000E6C01">
        <w:rPr>
          <w:rFonts w:ascii="Times New Roman" w:hAnsi="Times New Roman" w:cs="Times New Roman"/>
          <w:sz w:val="23"/>
          <w:szCs w:val="23"/>
          <w:lang w:val="en-IN"/>
        </w:rPr>
        <w:t xml:space="preserve"> or authorize any other person to run the stores once it has been formally awarded to him.</w:t>
      </w:r>
    </w:p>
    <w:p w:rsidR="000E6C01" w:rsidRDefault="000E6C01" w:rsidP="00E32267">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contractor is responsible to maintain the infrastructure facilities provided in the stores by the college such as sitting spaces, fans, electrical fittings, sanitary fittings, water cooler etc.</w:t>
      </w:r>
    </w:p>
    <w:p w:rsidR="00E32267" w:rsidRPr="00E32267" w:rsidRDefault="000E6C01" w:rsidP="00E32267">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No student/outsiders/contractor or his employees will be allowed to smoke or consume paan/ gutka/tobacco or its products/alcohol/banned or abused drugs or any hard drinks, other health hazard articles in the stationery cum general stores.</w:t>
      </w:r>
      <w:r w:rsidR="00E32267">
        <w:rPr>
          <w:rFonts w:ascii="Times New Roman" w:hAnsi="Times New Roman" w:cs="Times New Roman"/>
          <w:sz w:val="23"/>
          <w:szCs w:val="23"/>
          <w:lang w:val="en-IN"/>
        </w:rPr>
        <w:t xml:space="preserve"> </w:t>
      </w:r>
    </w:p>
    <w:p w:rsidR="00E32267" w:rsidRDefault="000E6C01" w:rsidP="000E6C01">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Termination of the contract:</w:t>
      </w:r>
    </w:p>
    <w:p w:rsidR="000E6C01" w:rsidRDefault="000E6C01" w:rsidP="007F7838">
      <w:pPr>
        <w:pStyle w:val="ListParagraph"/>
        <w:numPr>
          <w:ilvl w:val="0"/>
          <w:numId w:val="8"/>
        </w:numPr>
        <w:spacing w:before="8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In case of termination of contract, contractor shall handover possession of stores premises immediately within one day and no claim of any type by the contractor shall be entertained.</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college reserves the right to terminate the contract at any time after obtaining recommendation of an independently appointed committee against any serious complaint (s) or offence regarding the performance/maintenance of the stores. The committee shall be appointed by the Associate Dean, College of Horticulture.</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contract can be terminated either by the college or the contractor by giving two months advance notice. However, if the contractor seeks termination of the contract within the contract period the security deposit would be returned after deducting any dues payable.</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In case the contractor violates the terms &amp; conditions of the contract, his contract would be terminated without any notice and the security deposit would be forfeited.</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In case of any violation of the provisions of the contract, the Associate Dean will impose damage compensation @ Rs.500/- per act of violation subject to maximum of Rs.2,500/- per day of violation. If violation continues for more than 3 days, the Associate Dean may terminate the contract without any further notice.</w:t>
      </w:r>
    </w:p>
    <w:p w:rsidR="00D2635A" w:rsidRDefault="00D2635A"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college reserves the right to reject any or all the tenders without assigning any reason whatsoever and is not bound to accept the lowest rates of items.</w:t>
      </w: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D2635A" w:rsidRDefault="00D2635A" w:rsidP="00D2635A">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7F7838"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Successful tenderer shall execute the agreement on legal stamp paper of Rs.100/- for running &amp; operation of stationery cum general stores at College of Horticulture, Venkataramannagudem and acceptance of terms &amp; conditions shall form part of the agreement.</w:t>
      </w:r>
    </w:p>
    <w:p w:rsidR="007F7838" w:rsidRPr="007F7838" w:rsidRDefault="007F7838" w:rsidP="007F7838">
      <w:pPr>
        <w:spacing w:after="0" w:line="240" w:lineRule="auto"/>
        <w:jc w:val="both"/>
        <w:rPr>
          <w:rFonts w:ascii="Times New Roman" w:hAnsi="Times New Roman" w:cs="Times New Roman"/>
          <w:sz w:val="14"/>
          <w:szCs w:val="14"/>
          <w:lang w:val="en-IN"/>
        </w:rPr>
      </w:pPr>
    </w:p>
    <w:p w:rsidR="000E6C01" w:rsidRDefault="007F7838" w:rsidP="00C957F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Settlement of disputes:</w:t>
      </w:r>
    </w:p>
    <w:p w:rsidR="007F7838" w:rsidRPr="00F607EE" w:rsidRDefault="007F7838" w:rsidP="00F607EE">
      <w:pPr>
        <w:pStyle w:val="ListParagraph"/>
        <w:numPr>
          <w:ilvl w:val="0"/>
          <w:numId w:val="9"/>
        </w:numPr>
        <w:spacing w:before="80" w:after="0" w:line="240" w:lineRule="auto"/>
        <w:ind w:left="1134" w:hanging="425"/>
        <w:contextualSpacing w:val="0"/>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Any difference or dispute arising out of or in connection with this tender or acceptance thereof or the contract that may be entered in consequence thereof, shall be decided by arbitration. The Chairman of the committee for purchase of the equipment, College of Horticulture, Venkataramannagudem or his nominee shall be the sole arbitrator and the arbitrator’s decision shall be final and binding on the parties. The tenderer (s) will have no objection to such appointment on any ground whatsoever including that such nominee, in his official capacity dealt with this matter at any stage.</w:t>
      </w:r>
    </w:p>
    <w:p w:rsidR="007F7838" w:rsidRPr="00F607EE" w:rsidRDefault="007F7838"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hereby agree that in the event of any dispute no cause of action shall arise in their favour to approach any court unless they have restored to and exhausted the remedy of arbitration as envisaged above.</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also do hereby agree that the contract envisaged by these terms and conditions shall be deemed to have been entered into at Hyderabad and the courts at Hyderabad alone will have jurisdiction to try and legal proceedings which may arise out of this contract Neither party shall file any proceedings in any other Court.</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contractor, if providing any goods or services on credit to any person, will do so on his own risk.</w:t>
      </w:r>
    </w:p>
    <w:p w:rsidR="00F607EE" w:rsidRPr="00F607EE" w:rsidRDefault="00F607EE" w:rsidP="00F607EE">
      <w:pPr>
        <w:spacing w:after="0" w:line="240" w:lineRule="auto"/>
        <w:jc w:val="both"/>
        <w:rPr>
          <w:rFonts w:ascii="Times New Roman" w:hAnsi="Times New Roman" w:cs="Times New Roman"/>
          <w:sz w:val="12"/>
          <w:szCs w:val="12"/>
          <w:lang w:val="en-IN"/>
        </w:rPr>
      </w:pPr>
    </w:p>
    <w:p w:rsidR="007F7838" w:rsidRPr="00DA42E5" w:rsidRDefault="00F607EE" w:rsidP="00C957F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Consequence of non-supply and damages:</w:t>
      </w:r>
    </w:p>
    <w:p w:rsidR="00A52A94" w:rsidRDefault="00F607EE" w:rsidP="00F607EE">
      <w:pPr>
        <w:pStyle w:val="ListParagraph"/>
        <w:numPr>
          <w:ilvl w:val="0"/>
          <w:numId w:val="10"/>
        </w:numPr>
        <w:spacing w:before="12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All risks of loss, damage or depreciation from the stationery cum general stores shall be upon the contractor and in accordance with the provision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Assuming that the contractor fails to start operating the stationery cum general stores within the time covered by the contract, the College reserves the right in addition to other legal remedies, to cancel the contract or any portion thereof and hold the contractor liable for all damages sustained by the university by virtue of the contractor failing to perform the contract and consequent cancellation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additional expenses thus incurred together with the consequential losses and also the liquidated damages arising from the delay in executing the contract or cancellation and going for retender shall be recovered from the delay in executing the contract or cancellation and going for retender shall be recovered from the contractor out of his/their security deposit/earnest  money deposit and any other amount due to him/them. The balance still, if any, payable by the supplier shall be paid be paid by him/them within 15 days of notice by the College of Horticulture, Venkataramannagudem.</w:t>
      </w:r>
    </w:p>
    <w:p w:rsidR="00F607EE" w:rsidRPr="00F607EE" w:rsidRDefault="00F607EE" w:rsidP="00F607EE">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A83FA1" w:rsidRDefault="00F607EE" w:rsidP="003E5C39">
      <w:pPr>
        <w:spacing w:after="0" w:line="240" w:lineRule="auto"/>
        <w:jc w:val="both"/>
        <w:rPr>
          <w:rFonts w:ascii="Times New Roman" w:hAnsi="Times New Roman" w:cs="Times New Roman"/>
          <w:b/>
          <w:bCs/>
          <w:sz w:val="24"/>
          <w:szCs w:val="24"/>
          <w:lang w:val="en-IN"/>
        </w:rPr>
      </w:pPr>
      <w:r w:rsidRPr="00A83FA1">
        <w:rPr>
          <w:rFonts w:ascii="Times New Roman" w:hAnsi="Times New Roman" w:cs="Times New Roman"/>
          <w:b/>
          <w:bCs/>
          <w:sz w:val="24"/>
          <w:szCs w:val="24"/>
          <w:lang w:val="en-IN"/>
        </w:rPr>
        <w:t>The Competent Authority reserves the right to verify the claims made by the Bidder and to carry out the capacity assessment of the bidder and the decision of the competent</w:t>
      </w:r>
      <w:r w:rsidR="00A83FA1" w:rsidRPr="00A83FA1">
        <w:rPr>
          <w:rFonts w:ascii="Times New Roman" w:hAnsi="Times New Roman" w:cs="Times New Roman"/>
          <w:b/>
          <w:bCs/>
          <w:sz w:val="24"/>
          <w:szCs w:val="24"/>
          <w:lang w:val="en-IN"/>
        </w:rPr>
        <w:t xml:space="preserve"> authority shall be final in this regard.</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A83FA1" w:rsidRDefault="00A83FA1" w:rsidP="00A83FA1">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A83FA1" w:rsidRDefault="00A83FA1" w:rsidP="00A83FA1">
      <w:pPr>
        <w:spacing w:after="0" w:line="240" w:lineRule="auto"/>
        <w:jc w:val="center"/>
        <w:rPr>
          <w:rFonts w:ascii="Times New Roman" w:hAnsi="Times New Roman" w:cs="Times New Roman"/>
          <w:b/>
          <w:bCs/>
          <w:caps/>
          <w:sz w:val="24"/>
          <w:szCs w:val="24"/>
          <w:lang w:val="en-IN"/>
        </w:rPr>
      </w:pPr>
      <w:r w:rsidRPr="00A83FA1">
        <w:rPr>
          <w:rFonts w:ascii="Times New Roman" w:hAnsi="Times New Roman" w:cs="Times New Roman"/>
          <w:b/>
          <w:bCs/>
          <w:caps/>
          <w:sz w:val="28"/>
          <w:szCs w:val="24"/>
          <w:lang w:val="en-IN"/>
        </w:rPr>
        <w:t>Undertaking</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83FA1" w:rsidP="00A83FA1">
      <w:pPr>
        <w:spacing w:after="0" w:line="360" w:lineRule="auto"/>
        <w:jc w:val="both"/>
        <w:rPr>
          <w:rFonts w:ascii="Times New Roman" w:hAnsi="Times New Roman" w:cs="Times New Roman"/>
          <w:sz w:val="24"/>
          <w:szCs w:val="24"/>
          <w:lang w:val="en-IN"/>
        </w:rPr>
      </w:pPr>
      <w:r w:rsidRPr="00A83FA1">
        <w:rPr>
          <w:rFonts w:ascii="Times New Roman" w:hAnsi="Times New Roman" w:cs="Times New Roman"/>
          <w:sz w:val="28"/>
          <w:szCs w:val="24"/>
          <w:lang w:val="en-IN"/>
        </w:rPr>
        <w:t>I / We have read the terms and conditions of the tender clearly and I / We agree to abide by them fully. On the acceptance of the offer I / We will run the stationery cum general stores in compliance with the terms and conditions laid thereof.</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Date:</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Signature of the Contractor</w:t>
      </w: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Name:</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Address and Phone Number</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Pr="00E8280F" w:rsidRDefault="00E8280F" w:rsidP="00E8280F">
      <w:pPr>
        <w:spacing w:after="0" w:line="240" w:lineRule="auto"/>
        <w:jc w:val="center"/>
        <w:rPr>
          <w:rFonts w:ascii="Times New Roman" w:hAnsi="Times New Roman" w:cs="Times New Roman"/>
          <w:b/>
          <w:bCs/>
          <w:sz w:val="24"/>
          <w:szCs w:val="24"/>
          <w:u w:val="single"/>
          <w:lang w:val="en-IN"/>
        </w:rPr>
      </w:pPr>
      <w:r w:rsidRPr="00E8280F">
        <w:rPr>
          <w:rFonts w:ascii="Times New Roman" w:hAnsi="Times New Roman" w:cs="Times New Roman"/>
          <w:b/>
          <w:bCs/>
          <w:sz w:val="28"/>
          <w:szCs w:val="24"/>
          <w:u w:val="single"/>
          <w:lang w:val="en-IN"/>
        </w:rPr>
        <w:t>TENDER FORM</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From: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To</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The Associate Dean,</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Dr. YSR Horticultural University</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West Godavari Dist. – 534 101.</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Ref: 1. Your tender Notice No. </w:t>
      </w:r>
      <w:r w:rsidR="00DA7301">
        <w:rPr>
          <w:rFonts w:ascii="Times New Roman" w:hAnsi="Times New Roman" w:cs="Times New Roman"/>
          <w:sz w:val="24"/>
          <w:szCs w:val="24"/>
          <w:lang w:val="en-IN"/>
        </w:rPr>
        <w:t>01</w:t>
      </w:r>
      <w:r>
        <w:rPr>
          <w:rFonts w:ascii="Times New Roman" w:hAnsi="Times New Roman" w:cs="Times New Roman"/>
          <w:sz w:val="24"/>
          <w:szCs w:val="24"/>
          <w:lang w:val="en-IN"/>
        </w:rPr>
        <w:t>/Dr.YSRHU/COH/VRG/20</w:t>
      </w:r>
      <w:r w:rsidR="00DA7301">
        <w:rPr>
          <w:rFonts w:ascii="Times New Roman" w:hAnsi="Times New Roman" w:cs="Times New Roman"/>
          <w:sz w:val="24"/>
          <w:szCs w:val="24"/>
          <w:lang w:val="en-IN"/>
        </w:rPr>
        <w:t>21</w:t>
      </w:r>
      <w:r>
        <w:rPr>
          <w:rFonts w:ascii="Times New Roman" w:hAnsi="Times New Roman" w:cs="Times New Roman"/>
          <w:sz w:val="24"/>
          <w:szCs w:val="24"/>
          <w:lang w:val="en-IN"/>
        </w:rPr>
        <w:t>-</w:t>
      </w:r>
      <w:r w:rsidR="00DA7301">
        <w:rPr>
          <w:rFonts w:ascii="Times New Roman" w:hAnsi="Times New Roman" w:cs="Times New Roman"/>
          <w:sz w:val="24"/>
          <w:szCs w:val="24"/>
          <w:lang w:val="en-IN"/>
        </w:rPr>
        <w:t>22</w:t>
      </w:r>
      <w:r>
        <w:rPr>
          <w:rFonts w:ascii="Times New Roman" w:hAnsi="Times New Roman" w:cs="Times New Roman"/>
          <w:sz w:val="24"/>
          <w:szCs w:val="24"/>
          <w:lang w:val="en-IN"/>
        </w:rPr>
        <w:t>, Dated ___________</w:t>
      </w:r>
      <w:r>
        <w:rPr>
          <w:rFonts w:ascii="Times New Roman" w:hAnsi="Times New Roman" w:cs="Times New Roman"/>
          <w:sz w:val="24"/>
          <w:szCs w:val="24"/>
          <w:lang w:val="en-IN"/>
        </w:rPr>
        <w:tab/>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       2. EMD – DD.No. ______________ Dated ___________ for Rs. ___________</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read the contents of the terms and conditions mentioned in your tender schedule and its enclosures and agree to abide by the same.</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hereby offer to pay a rent of Rs. ________ (Rupees ______________________________ only) per month towards operating the stationery cum general stores.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hereby offer to provide the following goods on sale and also provide the following facilities/services given in the list below/as enclosed.</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agree to hold this offer open for a period of 90 days from the date of acceptance of tender and shall be bound by communication of acceptance dispatched within a period of 15 days from the date of accepting the tender of the bidder.</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also examined the requisite specifications of the material to be supplied and my / our offer is to supply the required material in accordance with the requisite specifications.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have carefully considered all terms and conditions regarding settlement of disputes and we have signed the same in token of consciously accepting the same and do hereby state that we accept them without any reservations and accordingly I/We quote the rates inclusive of all taxes, duties, transportation, insurance etc., in Annexure. </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stationery cum general stores will be operated within 7 days from the date of receipt of orders.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Yours faithfully,</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 xml:space="preserve">      Proprietor</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and stamp of the Tenders</w:t>
      </w:r>
    </w:p>
    <w:p w:rsidR="00D674FB"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State legal status, whether Prop./</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Partner/Registered firm/Company </w:t>
      </w:r>
    </w:p>
    <w:p w:rsidR="00751BE4" w:rsidRDefault="003D16BE"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Encl: </w:t>
      </w:r>
      <w:r>
        <w:rPr>
          <w:rFonts w:ascii="Times New Roman" w:hAnsi="Times New Roman" w:cs="Times New Roman"/>
          <w:sz w:val="24"/>
          <w:szCs w:val="24"/>
          <w:lang w:val="en-IN"/>
        </w:rPr>
        <w:tab/>
        <w:t>1. List enclosed</w:t>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t xml:space="preserve">                etc)</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2. DD as mentioned above</w:t>
      </w:r>
      <w:r>
        <w:rPr>
          <w:rFonts w:ascii="Times New Roman" w:hAnsi="Times New Roman" w:cs="Times New Roman"/>
          <w:sz w:val="24"/>
          <w:szCs w:val="24"/>
          <w:lang w:val="en-IN"/>
        </w:rPr>
        <w:tab/>
      </w: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sectPr w:rsidR="003D16BE" w:rsidSect="007D36F5">
      <w:footerReference w:type="default" r:id="rId9"/>
      <w:pgSz w:w="11907" w:h="16840" w:code="9"/>
      <w:pgMar w:top="851" w:right="851" w:bottom="1021"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159" w:rsidRDefault="00094159" w:rsidP="007D36F5">
      <w:pPr>
        <w:spacing w:after="0" w:line="240" w:lineRule="auto"/>
      </w:pPr>
      <w:r>
        <w:separator/>
      </w:r>
    </w:p>
  </w:endnote>
  <w:endnote w:type="continuationSeparator" w:id="1">
    <w:p w:rsidR="00094159" w:rsidRDefault="00094159" w:rsidP="007D3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49876"/>
      <w:docPartObj>
        <w:docPartGallery w:val="Page Numbers (Bottom of Page)"/>
        <w:docPartUnique/>
      </w:docPartObj>
    </w:sdtPr>
    <w:sdtContent>
      <w:p w:rsidR="007D36F5" w:rsidRDefault="00A73EAE">
        <w:pPr>
          <w:pStyle w:val="Footer"/>
          <w:jc w:val="right"/>
        </w:pPr>
        <w:fldSimple w:instr=" PAGE   \* MERGEFORMAT ">
          <w:r w:rsidR="00FB0828">
            <w:rPr>
              <w:noProof/>
            </w:rPr>
            <w:t>2</w:t>
          </w:r>
        </w:fldSimple>
      </w:p>
    </w:sdtContent>
  </w:sdt>
  <w:p w:rsidR="007D36F5" w:rsidRDefault="007D3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159" w:rsidRDefault="00094159" w:rsidP="007D36F5">
      <w:pPr>
        <w:spacing w:after="0" w:line="240" w:lineRule="auto"/>
      </w:pPr>
      <w:r>
        <w:separator/>
      </w:r>
    </w:p>
  </w:footnote>
  <w:footnote w:type="continuationSeparator" w:id="1">
    <w:p w:rsidR="00094159" w:rsidRDefault="00094159" w:rsidP="007D36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46B0"/>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B17B2"/>
    <w:multiLevelType w:val="hybridMultilevel"/>
    <w:tmpl w:val="26E47FB8"/>
    <w:lvl w:ilvl="0" w:tplc="1E6A184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64556"/>
    <w:multiLevelType w:val="hybridMultilevel"/>
    <w:tmpl w:val="F52E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BD7150"/>
    <w:multiLevelType w:val="hybridMultilevel"/>
    <w:tmpl w:val="11FEA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E90C47"/>
    <w:multiLevelType w:val="hybridMultilevel"/>
    <w:tmpl w:val="75887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A354DB"/>
    <w:multiLevelType w:val="hybridMultilevel"/>
    <w:tmpl w:val="191CC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423CE"/>
    <w:multiLevelType w:val="hybridMultilevel"/>
    <w:tmpl w:val="87C4F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9D1A74"/>
    <w:multiLevelType w:val="hybridMultilevel"/>
    <w:tmpl w:val="2C1CA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A26FAA"/>
    <w:multiLevelType w:val="hybridMultilevel"/>
    <w:tmpl w:val="29DAE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833FA"/>
    <w:multiLevelType w:val="hybridMultilevel"/>
    <w:tmpl w:val="10D86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3"/>
  </w:num>
  <w:num w:numId="5">
    <w:abstractNumId w:val="2"/>
  </w:num>
  <w:num w:numId="6">
    <w:abstractNumId w:val="9"/>
  </w:num>
  <w:num w:numId="7">
    <w:abstractNumId w:val="1"/>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cxNbc0MzQxMzUwMzVV0lEKTi0uzszPAykwrwUALfiZqCwAAAA="/>
  </w:docVars>
  <w:rsids>
    <w:rsidRoot w:val="007E7D8A"/>
    <w:rsid w:val="0001749F"/>
    <w:rsid w:val="00071070"/>
    <w:rsid w:val="0007378A"/>
    <w:rsid w:val="00090A27"/>
    <w:rsid w:val="00094159"/>
    <w:rsid w:val="000E6C01"/>
    <w:rsid w:val="00141513"/>
    <w:rsid w:val="00172A18"/>
    <w:rsid w:val="00206E68"/>
    <w:rsid w:val="0022314B"/>
    <w:rsid w:val="002774E2"/>
    <w:rsid w:val="00281220"/>
    <w:rsid w:val="00346884"/>
    <w:rsid w:val="003556F8"/>
    <w:rsid w:val="003707B1"/>
    <w:rsid w:val="003B32D3"/>
    <w:rsid w:val="003D16BE"/>
    <w:rsid w:val="003E5C39"/>
    <w:rsid w:val="004C1D8F"/>
    <w:rsid w:val="004E033D"/>
    <w:rsid w:val="005545AA"/>
    <w:rsid w:val="00573C43"/>
    <w:rsid w:val="005B11B8"/>
    <w:rsid w:val="00641E61"/>
    <w:rsid w:val="006D20FB"/>
    <w:rsid w:val="00705F4B"/>
    <w:rsid w:val="00735176"/>
    <w:rsid w:val="00751BE4"/>
    <w:rsid w:val="00796990"/>
    <w:rsid w:val="007D36F5"/>
    <w:rsid w:val="007E7D8A"/>
    <w:rsid w:val="007F0E38"/>
    <w:rsid w:val="007F7838"/>
    <w:rsid w:val="009A71D0"/>
    <w:rsid w:val="009F1CF6"/>
    <w:rsid w:val="00A52A94"/>
    <w:rsid w:val="00A73EAE"/>
    <w:rsid w:val="00A83FA1"/>
    <w:rsid w:val="00B01081"/>
    <w:rsid w:val="00B87205"/>
    <w:rsid w:val="00BC3BE4"/>
    <w:rsid w:val="00BC7CD4"/>
    <w:rsid w:val="00C55523"/>
    <w:rsid w:val="00C71FBF"/>
    <w:rsid w:val="00C957FC"/>
    <w:rsid w:val="00C9685B"/>
    <w:rsid w:val="00D2635A"/>
    <w:rsid w:val="00D674FB"/>
    <w:rsid w:val="00DA42E5"/>
    <w:rsid w:val="00DA7301"/>
    <w:rsid w:val="00E32267"/>
    <w:rsid w:val="00E55595"/>
    <w:rsid w:val="00E8280F"/>
    <w:rsid w:val="00F607EE"/>
    <w:rsid w:val="00F66BFD"/>
    <w:rsid w:val="00FB0828"/>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39"/>
    <w:rPr>
      <w:rFonts w:ascii="Tahoma" w:hAnsi="Tahoma" w:cs="Tahoma"/>
      <w:sz w:val="16"/>
      <w:szCs w:val="16"/>
    </w:rPr>
  </w:style>
  <w:style w:type="table" w:styleId="TableGrid">
    <w:name w:val="Table Grid"/>
    <w:basedOn w:val="TableNormal"/>
    <w:uiPriority w:val="59"/>
    <w:rsid w:val="00172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52A94"/>
    <w:rPr>
      <w:color w:val="0000FF" w:themeColor="hyperlink"/>
      <w:u w:val="single"/>
    </w:rPr>
  </w:style>
  <w:style w:type="paragraph" w:styleId="ListParagraph">
    <w:name w:val="List Paragraph"/>
    <w:basedOn w:val="Normal"/>
    <w:uiPriority w:val="34"/>
    <w:qFormat/>
    <w:rsid w:val="00BC3BE4"/>
    <w:pPr>
      <w:ind w:left="720"/>
      <w:contextualSpacing/>
    </w:pPr>
  </w:style>
  <w:style w:type="paragraph" w:styleId="Header">
    <w:name w:val="header"/>
    <w:basedOn w:val="Normal"/>
    <w:link w:val="HeaderChar"/>
    <w:uiPriority w:val="99"/>
    <w:semiHidden/>
    <w:unhideWhenUsed/>
    <w:rsid w:val="007D36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36F5"/>
  </w:style>
  <w:style w:type="paragraph" w:styleId="Footer">
    <w:name w:val="footer"/>
    <w:basedOn w:val="Normal"/>
    <w:link w:val="FooterChar"/>
    <w:uiPriority w:val="99"/>
    <w:unhideWhenUsed/>
    <w:rsid w:val="007D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6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rg@drysrhu.edu.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2952</Words>
  <Characters>16830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cp:revision>
  <cp:lastPrinted>2021-11-10T08:46:00Z</cp:lastPrinted>
  <dcterms:created xsi:type="dcterms:W3CDTF">2021-09-30T06:45:00Z</dcterms:created>
  <dcterms:modified xsi:type="dcterms:W3CDTF">2021-11-10T09:03:00Z</dcterms:modified>
</cp:coreProperties>
</file>